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1133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0"/>
        <w:gridCol w:w="487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Меркулова Антона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Меркулов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 xml:space="preserve">регистрации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Безноскова</w:t>
      </w:r>
      <w:r>
        <w:rPr>
          <w:rFonts w:ascii="Times New Roman" w:eastAsia="Times New Roman" w:hAnsi="Times New Roman" w:cs="Times New Roman"/>
        </w:rPr>
        <w:t xml:space="preserve"> д.10 кв.7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18810586231005067615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Меркулов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Меркулова А.С.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05.10.2023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18810586231005067615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28.10.2023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27.12.2023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Меркуловым А.С.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86хм №615053</w:t>
      </w:r>
      <w:r>
        <w:rPr>
          <w:rFonts w:ascii="Times New Roman" w:eastAsia="Times New Roman" w:hAnsi="Times New Roman" w:cs="Times New Roman"/>
        </w:rPr>
        <w:t xml:space="preserve"> от 29.05.2024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18810586231005067615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05.10.2023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оплачен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Меркулова Антона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0412365400725011332420138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